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EF65" w14:textId="43305296" w:rsidR="00F502EF" w:rsidRDefault="00851F90">
      <w:pPr>
        <w:spacing w:before="5" w:line="322" w:lineRule="exact"/>
        <w:jc w:val="center"/>
        <w:textAlignment w:val="baseline"/>
        <w:rPr>
          <w:rFonts w:eastAsia="Times New Roman"/>
          <w:b/>
          <w:color w:val="000000"/>
          <w:sz w:val="28"/>
        </w:rPr>
      </w:pPr>
      <w:r>
        <w:rPr>
          <w:rFonts w:eastAsia="Times New Roman"/>
          <w:b/>
          <w:color w:val="000000"/>
          <w:sz w:val="28"/>
        </w:rPr>
        <w:t xml:space="preserve">REVISED </w:t>
      </w:r>
      <w:r>
        <w:rPr>
          <w:rFonts w:eastAsia="Times New Roman"/>
          <w:b/>
          <w:color w:val="000000"/>
          <w:sz w:val="28"/>
        </w:rPr>
        <w:t xml:space="preserve">NOTICE OF REGULAR MEETING </w:t>
      </w:r>
      <w:r>
        <w:rPr>
          <w:rFonts w:eastAsia="Times New Roman"/>
          <w:b/>
          <w:color w:val="000000"/>
          <w:sz w:val="28"/>
        </w:rPr>
        <w:br/>
        <w:t xml:space="preserve">TO BE HELD </w:t>
      </w:r>
      <w:r>
        <w:rPr>
          <w:rFonts w:eastAsia="Times New Roman"/>
          <w:b/>
          <w:color w:val="000000"/>
          <w:sz w:val="28"/>
        </w:rPr>
        <w:br/>
        <w:t xml:space="preserve">SEPTEMBER 11, 2025 </w:t>
      </w:r>
      <w:r>
        <w:rPr>
          <w:rFonts w:eastAsia="Times New Roman"/>
          <w:b/>
          <w:color w:val="000000"/>
          <w:sz w:val="28"/>
        </w:rPr>
        <w:br/>
        <w:t xml:space="preserve">OF THE </w:t>
      </w:r>
      <w:r>
        <w:rPr>
          <w:rFonts w:eastAsia="Times New Roman"/>
          <w:b/>
          <w:color w:val="000000"/>
          <w:sz w:val="28"/>
        </w:rPr>
        <w:br/>
        <w:t>E-470 PUBLIC HIGHWAY AUTHORITY</w:t>
      </w:r>
    </w:p>
    <w:p w14:paraId="351FB6B1" w14:textId="77777777" w:rsidR="00F502EF" w:rsidRDefault="00851F90">
      <w:pPr>
        <w:spacing w:before="382" w:line="253" w:lineRule="exact"/>
        <w:ind w:right="720"/>
        <w:jc w:val="both"/>
        <w:textAlignment w:val="baseline"/>
        <w:rPr>
          <w:rFonts w:eastAsia="Times New Roman"/>
          <w:color w:val="000000"/>
          <w:spacing w:val="-2"/>
        </w:rPr>
      </w:pPr>
      <w:r>
        <w:rPr>
          <w:rFonts w:eastAsia="Times New Roman"/>
          <w:color w:val="000000"/>
          <w:spacing w:val="-2"/>
        </w:rPr>
        <w:t xml:space="preserve">NOTICE IS HEREBY GIVEN that the Board of Directors of the </w:t>
      </w:r>
      <w:r>
        <w:rPr>
          <w:rFonts w:eastAsia="Times New Roman"/>
          <w:b/>
          <w:color w:val="000000"/>
          <w:spacing w:val="-2"/>
        </w:rPr>
        <w:t>E-470 PUBLIC HIGHWAY AUTHORITY</w:t>
      </w:r>
      <w:r>
        <w:rPr>
          <w:rFonts w:eastAsia="Times New Roman"/>
          <w:color w:val="000000"/>
          <w:spacing w:val="-2"/>
        </w:rPr>
        <w:t>, of the Counties of Adams, Arapahoe, Douglas, and Weld, the Cities of Aurora, Thornton, Brighton, Commerce City, Greeley, Broomfield, Arvada and Lone Tree and the Town of Parker, State of Colorado, has determined to conduct a regular meeting on Thursday, September 11, 2025 at 9:00 A.M. at 22470 E. Stephen D. Hogan Parkway, in the Board Room, Aurora, Colorado. Please note all public are also</w:t>
      </w:r>
    </w:p>
    <w:p w14:paraId="1CB080F4" w14:textId="77777777" w:rsidR="00F502EF" w:rsidRDefault="00851F90">
      <w:pPr>
        <w:tabs>
          <w:tab w:val="left" w:pos="6120"/>
        </w:tabs>
        <w:spacing w:line="262" w:lineRule="exact"/>
        <w:ind w:right="720"/>
        <w:textAlignment w:val="baseline"/>
        <w:rPr>
          <w:rFonts w:eastAsia="Times New Roman"/>
          <w:color w:val="000000"/>
          <w:spacing w:val="-3"/>
        </w:rPr>
      </w:pPr>
      <w:r>
        <w:rPr>
          <w:rFonts w:eastAsia="Times New Roman"/>
          <w:color w:val="000000"/>
          <w:spacing w:val="-3"/>
        </w:rPr>
        <w:t>welcome to participate virtually via the following:</w:t>
      </w:r>
      <w:r>
        <w:rPr>
          <w:rFonts w:eastAsia="Times New Roman"/>
          <w:color w:val="000000"/>
          <w:spacing w:val="-3"/>
        </w:rPr>
        <w:tab/>
      </w:r>
      <w:hyperlink r:id="rId7">
        <w:r>
          <w:rPr>
            <w:rFonts w:eastAsia="Times New Roman"/>
            <w:color w:val="0000FF"/>
            <w:spacing w:val="-3"/>
            <w:u w:val="single"/>
          </w:rPr>
          <w:t>https://teams.microsoft.com/l/meetup-join/19%3ameeting_NzkzMWYzMmUtNWE0Yy00OTRjLTlmNjYtZjBiZDVlZGVlZDVl%40thread.v2/0?</w:t>
        </w:r>
      </w:hyperlink>
      <w:r>
        <w:rPr>
          <w:rFonts w:eastAsia="Times New Roman"/>
          <w:color w:val="000000"/>
          <w:spacing w:val="-3"/>
        </w:rPr>
        <w:t xml:space="preserve"> context=%7b%22Tid%22%3a%220dec83f0-8d0a-4036-bdaa-08866d76cf19%22%2c%22Oid%22%3a%22519ee998-2e0f-49ca-b5a6-0f1f7c956522%22%7d </w:t>
      </w:r>
      <w:r>
        <w:rPr>
          <w:rFonts w:eastAsia="Times New Roman"/>
          <w:color w:val="000000"/>
          <w:spacing w:val="-3"/>
          <w:sz w:val="24"/>
        </w:rPr>
        <w:t xml:space="preserve">Meeting ID: 274 847 330 650 Passcode: J5jW997K – Dial in by phone +1 424-566-7556,138977233# United States, Beverly Hills, Phone conference ID: 138 977 233#. </w:t>
      </w:r>
      <w:r>
        <w:rPr>
          <w:rFonts w:eastAsia="Times New Roman"/>
          <w:color w:val="000000"/>
          <w:spacing w:val="-3"/>
        </w:rPr>
        <w:t>The purpose of the meeting is to conduct such business as may come before the Board. Meetings are open to the public.</w:t>
      </w:r>
    </w:p>
    <w:p w14:paraId="3A4FC7E7" w14:textId="77777777" w:rsidR="00F502EF" w:rsidRDefault="00851F90">
      <w:pPr>
        <w:spacing w:before="300" w:line="253" w:lineRule="exact"/>
        <w:jc w:val="center"/>
        <w:textAlignment w:val="baseline"/>
        <w:rPr>
          <w:rFonts w:eastAsia="Times New Roman"/>
          <w:color w:val="000000"/>
          <w:spacing w:val="-1"/>
          <w:u w:val="single"/>
        </w:rPr>
      </w:pPr>
      <w:r>
        <w:rPr>
          <w:rFonts w:eastAsia="Times New Roman"/>
          <w:color w:val="000000"/>
          <w:spacing w:val="-1"/>
          <w:u w:val="single"/>
        </w:rPr>
        <w:t>AGENDA</w:t>
      </w:r>
      <w:r>
        <w:rPr>
          <w:rFonts w:eastAsia="Times New Roman"/>
          <w:color w:val="000000"/>
          <w:spacing w:val="-1"/>
        </w:rPr>
        <w:t xml:space="preserve"> </w:t>
      </w:r>
    </w:p>
    <w:p w14:paraId="21B4AE0B" w14:textId="77777777" w:rsidR="00F502EF" w:rsidRDefault="00851F90">
      <w:pPr>
        <w:tabs>
          <w:tab w:val="left" w:pos="864"/>
          <w:tab w:val="right" w:leader="dot" w:pos="10152"/>
        </w:tabs>
        <w:spacing w:before="255" w:line="253" w:lineRule="exact"/>
        <w:textAlignment w:val="baseline"/>
        <w:rPr>
          <w:rFonts w:eastAsia="Times New Roman"/>
          <w:color w:val="000000"/>
        </w:rPr>
      </w:pPr>
      <w:r>
        <w:rPr>
          <w:rFonts w:eastAsia="Times New Roman"/>
          <w:color w:val="000000"/>
        </w:rPr>
        <w:t>1.</w:t>
      </w:r>
      <w:r>
        <w:rPr>
          <w:rFonts w:eastAsia="Times New Roman"/>
          <w:color w:val="000000"/>
        </w:rPr>
        <w:tab/>
        <w:t xml:space="preserve">Call to Order </w:t>
      </w:r>
      <w:r>
        <w:rPr>
          <w:rFonts w:eastAsia="Times New Roman"/>
          <w:color w:val="000000"/>
        </w:rPr>
        <w:tab/>
        <w:t>Chair Francoise Bergan</w:t>
      </w:r>
    </w:p>
    <w:p w14:paraId="2B8591F2" w14:textId="77777777" w:rsidR="00F502EF" w:rsidRDefault="00851F90">
      <w:pPr>
        <w:tabs>
          <w:tab w:val="left" w:pos="864"/>
          <w:tab w:val="right" w:leader="dot" w:pos="10152"/>
        </w:tabs>
        <w:spacing w:line="249" w:lineRule="exact"/>
        <w:textAlignment w:val="baseline"/>
        <w:rPr>
          <w:rFonts w:eastAsia="Times New Roman"/>
          <w:color w:val="000000"/>
        </w:rPr>
      </w:pPr>
      <w:r>
        <w:rPr>
          <w:rFonts w:eastAsia="Times New Roman"/>
          <w:color w:val="000000"/>
        </w:rPr>
        <w:t>2.</w:t>
      </w:r>
      <w:r>
        <w:rPr>
          <w:rFonts w:eastAsia="Times New Roman"/>
          <w:color w:val="000000"/>
        </w:rPr>
        <w:tab/>
        <w:t xml:space="preserve">Pledge of Allegiance </w:t>
      </w:r>
      <w:r>
        <w:rPr>
          <w:rFonts w:eastAsia="Times New Roman"/>
          <w:color w:val="000000"/>
        </w:rPr>
        <w:tab/>
        <w:t>Chair Francoise Bergan</w:t>
      </w:r>
    </w:p>
    <w:p w14:paraId="3E3CC25D"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3.</w:t>
      </w:r>
      <w:r>
        <w:rPr>
          <w:rFonts w:eastAsia="Times New Roman"/>
          <w:color w:val="000000"/>
        </w:rPr>
        <w:tab/>
      </w:r>
      <w:r>
        <w:rPr>
          <w:rFonts w:eastAsia="Times New Roman"/>
          <w:color w:val="000000"/>
        </w:rPr>
        <w:t>Moment of Silence to Remember 9/11</w:t>
      </w:r>
      <w:r>
        <w:rPr>
          <w:rFonts w:eastAsia="Times New Roman"/>
          <w:color w:val="000000"/>
        </w:rPr>
        <w:tab/>
        <w:t>Chair Francoise Bergan</w:t>
      </w:r>
    </w:p>
    <w:p w14:paraId="3BF92E45"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4.</w:t>
      </w:r>
      <w:r>
        <w:rPr>
          <w:rFonts w:eastAsia="Times New Roman"/>
          <w:color w:val="000000"/>
        </w:rPr>
        <w:tab/>
        <w:t xml:space="preserve">Public Comment </w:t>
      </w:r>
      <w:r>
        <w:rPr>
          <w:rFonts w:eastAsia="Times New Roman"/>
          <w:color w:val="000000"/>
        </w:rPr>
        <w:tab/>
        <w:t>Chair Francoise Bergan</w:t>
      </w:r>
    </w:p>
    <w:p w14:paraId="6170E7A7"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5.</w:t>
      </w:r>
      <w:r>
        <w:rPr>
          <w:rFonts w:eastAsia="Times New Roman"/>
          <w:color w:val="000000"/>
        </w:rPr>
        <w:tab/>
        <w:t xml:space="preserve">Consent Calendar </w:t>
      </w:r>
      <w:r>
        <w:rPr>
          <w:rFonts w:eastAsia="Times New Roman"/>
          <w:color w:val="000000"/>
        </w:rPr>
        <w:tab/>
        <w:t>Chair Francoise Bergan</w:t>
      </w:r>
    </w:p>
    <w:p w14:paraId="4373E2A9" w14:textId="77777777" w:rsidR="00F502EF" w:rsidRDefault="00851F90">
      <w:pPr>
        <w:tabs>
          <w:tab w:val="left" w:pos="1368"/>
        </w:tabs>
        <w:spacing w:line="250" w:lineRule="exact"/>
        <w:ind w:left="864"/>
        <w:textAlignment w:val="baseline"/>
        <w:rPr>
          <w:rFonts w:eastAsia="Times New Roman"/>
          <w:color w:val="000000"/>
        </w:rPr>
      </w:pPr>
      <w:r>
        <w:rPr>
          <w:rFonts w:eastAsia="Times New Roman"/>
          <w:color w:val="000000"/>
        </w:rPr>
        <w:t>a.</w:t>
      </w:r>
      <w:r>
        <w:rPr>
          <w:rFonts w:eastAsia="Times New Roman"/>
          <w:color w:val="000000"/>
        </w:rPr>
        <w:tab/>
        <w:t>Meeting Minutes of August 14, 2025</w:t>
      </w:r>
    </w:p>
    <w:p w14:paraId="4FCB43F0"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6.</w:t>
      </w:r>
      <w:r>
        <w:rPr>
          <w:rFonts w:eastAsia="Times New Roman"/>
          <w:color w:val="000000"/>
        </w:rPr>
        <w:tab/>
        <w:t xml:space="preserve">Engineering and Roadway Maintenance Department </w:t>
      </w:r>
      <w:r>
        <w:rPr>
          <w:rFonts w:eastAsia="Times New Roman"/>
          <w:color w:val="000000"/>
        </w:rPr>
        <w:tab/>
        <w:t>Neil Thomson</w:t>
      </w:r>
    </w:p>
    <w:p w14:paraId="43FA2029" w14:textId="77777777" w:rsidR="00F502EF" w:rsidRDefault="00851F90">
      <w:pPr>
        <w:numPr>
          <w:ilvl w:val="0"/>
          <w:numId w:val="1"/>
        </w:numPr>
        <w:tabs>
          <w:tab w:val="clear" w:pos="504"/>
          <w:tab w:val="left" w:pos="1368"/>
        </w:tabs>
        <w:spacing w:before="2" w:line="253" w:lineRule="exact"/>
        <w:ind w:left="864"/>
        <w:textAlignment w:val="baseline"/>
        <w:rPr>
          <w:rFonts w:eastAsia="Times New Roman"/>
          <w:color w:val="000000"/>
        </w:rPr>
      </w:pPr>
      <w:r>
        <w:rPr>
          <w:rFonts w:eastAsia="Times New Roman"/>
          <w:color w:val="000000"/>
        </w:rPr>
        <w:t>2025 Master Plan</w:t>
      </w:r>
    </w:p>
    <w:p w14:paraId="6DB093CB" w14:textId="77777777" w:rsidR="00F502EF" w:rsidRDefault="00851F90">
      <w:pPr>
        <w:numPr>
          <w:ilvl w:val="0"/>
          <w:numId w:val="1"/>
        </w:numPr>
        <w:tabs>
          <w:tab w:val="clear" w:pos="504"/>
          <w:tab w:val="left" w:pos="1368"/>
        </w:tabs>
        <w:spacing w:line="249" w:lineRule="exact"/>
        <w:ind w:left="864"/>
        <w:textAlignment w:val="baseline"/>
        <w:rPr>
          <w:rFonts w:eastAsia="Times New Roman"/>
          <w:color w:val="000000"/>
        </w:rPr>
      </w:pPr>
      <w:r>
        <w:rPr>
          <w:rFonts w:eastAsia="Times New Roman"/>
          <w:color w:val="000000"/>
        </w:rPr>
        <w:t>2025 Permit Manual</w:t>
      </w:r>
    </w:p>
    <w:p w14:paraId="2A22B6DA" w14:textId="77777777" w:rsidR="00F502EF" w:rsidRDefault="00851F90">
      <w:pPr>
        <w:numPr>
          <w:ilvl w:val="0"/>
          <w:numId w:val="1"/>
        </w:numPr>
        <w:tabs>
          <w:tab w:val="clear" w:pos="504"/>
          <w:tab w:val="left" w:pos="1368"/>
        </w:tabs>
        <w:spacing w:before="2" w:line="253" w:lineRule="exact"/>
        <w:ind w:left="864"/>
        <w:textAlignment w:val="baseline"/>
        <w:rPr>
          <w:rFonts w:eastAsia="Times New Roman"/>
          <w:color w:val="000000"/>
        </w:rPr>
      </w:pPr>
      <w:r>
        <w:rPr>
          <w:rFonts w:eastAsia="Times New Roman"/>
          <w:color w:val="000000"/>
        </w:rPr>
        <w:t>Sable Boulevard Interchange Briefing</w:t>
      </w:r>
    </w:p>
    <w:p w14:paraId="10CD9673"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7.</w:t>
      </w:r>
      <w:r>
        <w:rPr>
          <w:rFonts w:eastAsia="Times New Roman"/>
          <w:color w:val="000000"/>
        </w:rPr>
        <w:tab/>
        <w:t>Finance Department</w:t>
      </w:r>
      <w:r>
        <w:rPr>
          <w:rFonts w:eastAsia="Times New Roman"/>
          <w:color w:val="000000"/>
        </w:rPr>
        <w:tab/>
        <w:t>Brenda Richey</w:t>
      </w:r>
    </w:p>
    <w:p w14:paraId="3A1177AB" w14:textId="77777777" w:rsidR="00F502EF" w:rsidRDefault="00851F90">
      <w:pPr>
        <w:numPr>
          <w:ilvl w:val="0"/>
          <w:numId w:val="2"/>
        </w:numPr>
        <w:tabs>
          <w:tab w:val="clear" w:pos="504"/>
          <w:tab w:val="left" w:pos="1368"/>
        </w:tabs>
        <w:spacing w:line="250" w:lineRule="exact"/>
        <w:ind w:left="864"/>
        <w:textAlignment w:val="baseline"/>
        <w:rPr>
          <w:rFonts w:eastAsia="Times New Roman"/>
          <w:color w:val="000000"/>
        </w:rPr>
      </w:pPr>
      <w:r>
        <w:rPr>
          <w:rFonts w:eastAsia="Times New Roman"/>
          <w:color w:val="000000"/>
        </w:rPr>
        <w:t xml:space="preserve">Toll </w:t>
      </w:r>
      <w:r>
        <w:rPr>
          <w:rFonts w:eastAsia="Times New Roman"/>
          <w:color w:val="000000"/>
          <w:sz w:val="21"/>
        </w:rPr>
        <w:t xml:space="preserve">Rate </w:t>
      </w:r>
      <w:r>
        <w:rPr>
          <w:rFonts w:eastAsia="Times New Roman"/>
          <w:color w:val="000000"/>
        </w:rPr>
        <w:t>Overview by CDM Smith</w:t>
      </w:r>
    </w:p>
    <w:p w14:paraId="4B28B64F" w14:textId="77777777" w:rsidR="00F502EF" w:rsidRDefault="00851F90">
      <w:pPr>
        <w:numPr>
          <w:ilvl w:val="0"/>
          <w:numId w:val="2"/>
        </w:numPr>
        <w:tabs>
          <w:tab w:val="clear" w:pos="504"/>
          <w:tab w:val="left" w:pos="1368"/>
        </w:tabs>
        <w:spacing w:before="1" w:line="253" w:lineRule="exact"/>
        <w:ind w:left="864"/>
        <w:textAlignment w:val="baseline"/>
        <w:rPr>
          <w:rFonts w:eastAsia="Times New Roman"/>
          <w:color w:val="000000"/>
        </w:rPr>
      </w:pPr>
      <w:r>
        <w:rPr>
          <w:rFonts w:eastAsia="Times New Roman"/>
          <w:color w:val="000000"/>
        </w:rPr>
        <w:t xml:space="preserve">Toll </w:t>
      </w:r>
      <w:r>
        <w:rPr>
          <w:rFonts w:eastAsia="Times New Roman"/>
          <w:color w:val="000000"/>
          <w:sz w:val="21"/>
        </w:rPr>
        <w:t xml:space="preserve">Rate </w:t>
      </w:r>
      <w:r>
        <w:rPr>
          <w:rFonts w:eastAsia="Times New Roman"/>
          <w:color w:val="000000"/>
        </w:rPr>
        <w:t>Analysis and Financial Outlook</w:t>
      </w:r>
    </w:p>
    <w:p w14:paraId="73E6D0B5"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8.</w:t>
      </w:r>
      <w:r>
        <w:rPr>
          <w:rFonts w:eastAsia="Times New Roman"/>
          <w:color w:val="000000"/>
        </w:rPr>
        <w:tab/>
      </w:r>
      <w:r>
        <w:rPr>
          <w:rFonts w:eastAsia="Times New Roman"/>
          <w:color w:val="000000"/>
        </w:rPr>
        <w:t>Operations and Customer Experience Department</w:t>
      </w:r>
      <w:r>
        <w:rPr>
          <w:rFonts w:eastAsia="Times New Roman"/>
          <w:color w:val="000000"/>
        </w:rPr>
        <w:tab/>
        <w:t>Anjie Vescera</w:t>
      </w:r>
    </w:p>
    <w:p w14:paraId="78E1B20D" w14:textId="77777777" w:rsidR="00F502EF" w:rsidRDefault="00851F90">
      <w:pPr>
        <w:tabs>
          <w:tab w:val="left" w:pos="1368"/>
        </w:tabs>
        <w:spacing w:before="1" w:line="253" w:lineRule="exact"/>
        <w:ind w:left="864"/>
        <w:textAlignment w:val="baseline"/>
        <w:rPr>
          <w:rFonts w:eastAsia="Times New Roman"/>
          <w:color w:val="000000"/>
        </w:rPr>
      </w:pPr>
      <w:r>
        <w:rPr>
          <w:rFonts w:eastAsia="Times New Roman"/>
          <w:color w:val="000000"/>
        </w:rPr>
        <w:t>a.</w:t>
      </w:r>
      <w:r>
        <w:rPr>
          <w:rFonts w:eastAsia="Times New Roman"/>
          <w:color w:val="000000"/>
        </w:rPr>
        <w:tab/>
        <w:t>Standard Practice Contract Amendment</w:t>
      </w:r>
    </w:p>
    <w:p w14:paraId="05789822" w14:textId="77777777" w:rsidR="00F502EF" w:rsidRDefault="00851F90">
      <w:pPr>
        <w:tabs>
          <w:tab w:val="left" w:pos="864"/>
          <w:tab w:val="right" w:leader="dot" w:pos="10152"/>
        </w:tabs>
        <w:spacing w:line="250" w:lineRule="exact"/>
        <w:textAlignment w:val="baseline"/>
        <w:rPr>
          <w:rFonts w:eastAsia="Times New Roman"/>
          <w:color w:val="000000"/>
        </w:rPr>
      </w:pPr>
      <w:r>
        <w:rPr>
          <w:rFonts w:eastAsia="Times New Roman"/>
          <w:color w:val="000000"/>
        </w:rPr>
        <w:t>9.</w:t>
      </w:r>
      <w:r>
        <w:rPr>
          <w:rFonts w:eastAsia="Times New Roman"/>
          <w:color w:val="000000"/>
        </w:rPr>
        <w:tab/>
        <w:t>Executive Director Report</w:t>
      </w:r>
      <w:r>
        <w:rPr>
          <w:rFonts w:eastAsia="Times New Roman"/>
          <w:color w:val="000000"/>
        </w:rPr>
        <w:tab/>
        <w:t>Joe Donahue</w:t>
      </w:r>
    </w:p>
    <w:p w14:paraId="7E710A1E"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10.</w:t>
      </w:r>
      <w:r>
        <w:rPr>
          <w:rFonts w:eastAsia="Times New Roman"/>
          <w:color w:val="000000"/>
        </w:rPr>
        <w:tab/>
        <w:t>Executive Session</w:t>
      </w:r>
      <w:r>
        <w:rPr>
          <w:rFonts w:eastAsia="Times New Roman"/>
          <w:color w:val="000000"/>
        </w:rPr>
        <w:tab/>
        <w:t>Chair Francoise Bergan</w:t>
      </w:r>
    </w:p>
    <w:p w14:paraId="519E22D3" w14:textId="77777777" w:rsidR="00F502EF" w:rsidRDefault="00851F90">
      <w:pPr>
        <w:spacing w:line="252" w:lineRule="exact"/>
        <w:ind w:left="864" w:right="792"/>
        <w:textAlignment w:val="baseline"/>
        <w:rPr>
          <w:rFonts w:eastAsia="Times New Roman"/>
          <w:color w:val="000000"/>
        </w:rPr>
      </w:pPr>
      <w:r>
        <w:rPr>
          <w:rFonts w:eastAsia="Times New Roman"/>
          <w:color w:val="000000"/>
        </w:rPr>
        <w:t>Executive session, pursuant to C.R.S., Section 24-6-402(4)(b) for the purpose of receiving legal advice on specific legal questions related to Authority assets and associated obligations</w:t>
      </w:r>
    </w:p>
    <w:p w14:paraId="3AAAD14B" w14:textId="77777777" w:rsidR="00F502EF" w:rsidRDefault="00851F90">
      <w:pPr>
        <w:tabs>
          <w:tab w:val="left" w:pos="864"/>
          <w:tab w:val="right" w:leader="dot" w:pos="10152"/>
        </w:tabs>
        <w:spacing w:before="1" w:line="253" w:lineRule="exact"/>
        <w:textAlignment w:val="baseline"/>
        <w:rPr>
          <w:rFonts w:eastAsia="Times New Roman"/>
          <w:color w:val="000000"/>
        </w:rPr>
      </w:pPr>
      <w:r>
        <w:rPr>
          <w:rFonts w:eastAsia="Times New Roman"/>
          <w:color w:val="000000"/>
        </w:rPr>
        <w:t>11.</w:t>
      </w:r>
      <w:r>
        <w:rPr>
          <w:rFonts w:eastAsia="Times New Roman"/>
          <w:color w:val="000000"/>
        </w:rPr>
        <w:tab/>
        <w:t>Other Business</w:t>
      </w:r>
      <w:r>
        <w:rPr>
          <w:rFonts w:eastAsia="Times New Roman"/>
          <w:color w:val="000000"/>
        </w:rPr>
        <w:tab/>
        <w:t>Chair Francoise Bergan</w:t>
      </w:r>
    </w:p>
    <w:p w14:paraId="462BFF84" w14:textId="77777777" w:rsidR="00F502EF" w:rsidRDefault="00851F90">
      <w:pPr>
        <w:tabs>
          <w:tab w:val="left" w:pos="864"/>
          <w:tab w:val="right" w:leader="dot" w:pos="10152"/>
        </w:tabs>
        <w:spacing w:before="2" w:line="253" w:lineRule="exact"/>
        <w:textAlignment w:val="baseline"/>
        <w:rPr>
          <w:rFonts w:eastAsia="Times New Roman"/>
          <w:color w:val="000000"/>
        </w:rPr>
      </w:pPr>
      <w:r>
        <w:rPr>
          <w:rFonts w:eastAsia="Times New Roman"/>
          <w:color w:val="000000"/>
        </w:rPr>
        <w:t>12.</w:t>
      </w:r>
      <w:r>
        <w:rPr>
          <w:rFonts w:eastAsia="Times New Roman"/>
          <w:color w:val="000000"/>
        </w:rPr>
        <w:tab/>
        <w:t xml:space="preserve">Adjourn Meeting </w:t>
      </w:r>
      <w:r>
        <w:rPr>
          <w:rFonts w:eastAsia="Times New Roman"/>
          <w:color w:val="000000"/>
        </w:rPr>
        <w:tab/>
        <w:t>Chair Francoise Bergan</w:t>
      </w:r>
    </w:p>
    <w:p w14:paraId="20F6398E" w14:textId="77777777" w:rsidR="00F502EF" w:rsidRDefault="00851F90">
      <w:pPr>
        <w:spacing w:before="509" w:line="274" w:lineRule="exact"/>
        <w:ind w:left="2304"/>
        <w:textAlignment w:val="baseline"/>
        <w:rPr>
          <w:rFonts w:eastAsia="Times New Roman"/>
          <w:color w:val="000000"/>
          <w:sz w:val="24"/>
        </w:rPr>
      </w:pPr>
      <w:r>
        <w:rPr>
          <w:rFonts w:eastAsia="Times New Roman"/>
          <w:color w:val="000000"/>
          <w:sz w:val="24"/>
        </w:rPr>
        <w:t xml:space="preserve">BY ORDER OF THE BOARD OF DIRECTORS: </w:t>
      </w:r>
      <w:r>
        <w:rPr>
          <w:rFonts w:eastAsia="Times New Roman"/>
          <w:color w:val="000000"/>
          <w:sz w:val="24"/>
        </w:rPr>
        <w:br/>
        <w:t>E-470 PUBLIC HIGHWAY AUTHORITY</w:t>
      </w:r>
    </w:p>
    <w:p w14:paraId="210AC4D2" w14:textId="77777777" w:rsidR="00F502EF" w:rsidRDefault="00851F90">
      <w:pPr>
        <w:tabs>
          <w:tab w:val="left" w:pos="3600"/>
        </w:tabs>
        <w:spacing w:before="8" w:line="363" w:lineRule="exact"/>
        <w:ind w:left="2160"/>
        <w:textAlignment w:val="baseline"/>
        <w:rPr>
          <w:rFonts w:eastAsia="Times New Roman"/>
          <w:color w:val="000000"/>
          <w:spacing w:val="-5"/>
          <w:sz w:val="24"/>
        </w:rPr>
      </w:pPr>
      <w:r>
        <w:rPr>
          <w:rFonts w:eastAsia="Times New Roman"/>
          <w:color w:val="000000"/>
          <w:spacing w:val="-5"/>
          <w:sz w:val="24"/>
        </w:rPr>
        <w:t>By: /s/</w:t>
      </w:r>
      <w:r>
        <w:rPr>
          <w:rFonts w:eastAsia="Times New Roman"/>
          <w:color w:val="000000"/>
          <w:spacing w:val="-5"/>
          <w:sz w:val="24"/>
        </w:rPr>
        <w:tab/>
      </w:r>
      <w:r>
        <w:rPr>
          <w:rFonts w:eastAsia="Times New Roman"/>
          <w:color w:val="000000"/>
          <w:spacing w:val="-5"/>
          <w:sz w:val="32"/>
        </w:rPr>
        <w:t>I</w:t>
      </w:r>
      <w:r>
        <w:rPr>
          <w:rFonts w:eastAsia="Times New Roman"/>
          <w:color w:val="000000"/>
          <w:spacing w:val="-5"/>
          <w:sz w:val="21"/>
        </w:rPr>
        <w:t xml:space="preserve">CENOGLE </w:t>
      </w:r>
      <w:r>
        <w:rPr>
          <w:rFonts w:eastAsia="Times New Roman"/>
          <w:color w:val="000000"/>
          <w:spacing w:val="-5"/>
          <w:sz w:val="32"/>
        </w:rPr>
        <w:t>S</w:t>
      </w:r>
      <w:r>
        <w:rPr>
          <w:rFonts w:eastAsia="Times New Roman"/>
          <w:color w:val="000000"/>
          <w:spacing w:val="-5"/>
          <w:sz w:val="21"/>
        </w:rPr>
        <w:t xml:space="preserve">EAVER </w:t>
      </w:r>
      <w:r>
        <w:rPr>
          <w:rFonts w:eastAsia="Times New Roman"/>
          <w:color w:val="000000"/>
          <w:spacing w:val="-5"/>
          <w:sz w:val="32"/>
        </w:rPr>
        <w:t>P</w:t>
      </w:r>
      <w:r>
        <w:rPr>
          <w:rFonts w:eastAsia="Times New Roman"/>
          <w:color w:val="000000"/>
          <w:spacing w:val="-5"/>
          <w:sz w:val="21"/>
        </w:rPr>
        <w:t>OGUE</w:t>
      </w:r>
    </w:p>
    <w:p w14:paraId="352D63A9" w14:textId="77777777" w:rsidR="00F502EF" w:rsidRDefault="00851F90">
      <w:pPr>
        <w:spacing w:line="243" w:lineRule="exact"/>
        <w:jc w:val="center"/>
        <w:textAlignment w:val="baseline"/>
        <w:rPr>
          <w:rFonts w:eastAsia="Times New Roman"/>
          <w:color w:val="000000"/>
          <w:sz w:val="21"/>
        </w:rPr>
      </w:pPr>
      <w:r>
        <w:rPr>
          <w:rFonts w:eastAsia="Times New Roman"/>
          <w:color w:val="000000"/>
          <w:sz w:val="21"/>
        </w:rPr>
        <w:t>A Professional Corporation</w:t>
      </w:r>
    </w:p>
    <w:p w14:paraId="29552D27" w14:textId="77777777" w:rsidR="00F502EF" w:rsidRDefault="00851F90">
      <w:pPr>
        <w:spacing w:before="1" w:line="273" w:lineRule="exact"/>
        <w:jc w:val="center"/>
        <w:textAlignment w:val="baseline"/>
        <w:rPr>
          <w:rFonts w:eastAsia="Times New Roman"/>
          <w:color w:val="000000"/>
          <w:spacing w:val="-2"/>
          <w:sz w:val="24"/>
        </w:rPr>
      </w:pPr>
      <w:r>
        <w:rPr>
          <w:rFonts w:eastAsia="Times New Roman"/>
          <w:color w:val="000000"/>
          <w:spacing w:val="-2"/>
          <w:sz w:val="24"/>
        </w:rPr>
        <w:t>General Counsel to the Authority</w:t>
      </w:r>
    </w:p>
    <w:p w14:paraId="43B1F414" w14:textId="77777777" w:rsidR="00F502EF" w:rsidRDefault="00851F90">
      <w:pPr>
        <w:spacing w:before="1272" w:line="182" w:lineRule="exact"/>
        <w:textAlignment w:val="baseline"/>
        <w:rPr>
          <w:rFonts w:eastAsia="Times New Roman"/>
          <w:color w:val="000000"/>
          <w:sz w:val="16"/>
        </w:rPr>
      </w:pPr>
      <w:hyperlink r:id="rId8">
        <w:r>
          <w:rPr>
            <w:rFonts w:eastAsia="Times New Roman"/>
            <w:color w:val="0000FF"/>
            <w:sz w:val="16"/>
            <w:u w:val="single"/>
          </w:rPr>
          <w:t>M:\E-470\Notices\2025</w:t>
        </w:r>
      </w:hyperlink>
      <w:r>
        <w:rPr>
          <w:rFonts w:eastAsia="Times New Roman"/>
          <w:color w:val="000000"/>
          <w:sz w:val="16"/>
        </w:rPr>
        <w:t xml:space="preserve"> </w:t>
      </w:r>
    </w:p>
    <w:p w14:paraId="1CED84F9" w14:textId="77777777" w:rsidR="00F502EF" w:rsidRDefault="00851F90">
      <w:pPr>
        <w:spacing w:line="182" w:lineRule="exact"/>
        <w:textAlignment w:val="baseline"/>
        <w:rPr>
          <w:rFonts w:eastAsia="Times New Roman"/>
          <w:color w:val="000000"/>
          <w:sz w:val="16"/>
        </w:rPr>
      </w:pPr>
      <w:r>
        <w:rPr>
          <w:rFonts w:eastAsia="Times New Roman"/>
          <w:color w:val="000000"/>
          <w:sz w:val="16"/>
        </w:rPr>
        <w:t>DBH</w:t>
      </w:r>
    </w:p>
    <w:p w14:paraId="5F1318E6" w14:textId="77777777" w:rsidR="00F502EF" w:rsidRDefault="00851F90">
      <w:pPr>
        <w:spacing w:line="182" w:lineRule="exact"/>
        <w:textAlignment w:val="baseline"/>
        <w:rPr>
          <w:rFonts w:eastAsia="Times New Roman"/>
          <w:color w:val="000000"/>
          <w:spacing w:val="-1"/>
          <w:sz w:val="16"/>
        </w:rPr>
      </w:pPr>
      <w:r>
        <w:rPr>
          <w:rFonts w:eastAsia="Times New Roman"/>
          <w:color w:val="000000"/>
          <w:spacing w:val="-1"/>
          <w:sz w:val="16"/>
        </w:rPr>
        <w:t>0029.0008</w:t>
      </w:r>
    </w:p>
    <w:sectPr w:rsidR="00F502EF">
      <w:pgSz w:w="12240" w:h="15840"/>
      <w:pgMar w:top="720" w:right="699" w:bottom="30"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02C0" w14:textId="77777777" w:rsidR="00851F90" w:rsidRDefault="00851F90">
      <w:r>
        <w:separator/>
      </w:r>
    </w:p>
  </w:endnote>
  <w:endnote w:type="continuationSeparator" w:id="0">
    <w:p w14:paraId="055293B0" w14:textId="77777777" w:rsidR="00851F90" w:rsidRDefault="0085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AA6B" w14:textId="77777777" w:rsidR="00F502EF" w:rsidRDefault="00F502EF"/>
  </w:footnote>
  <w:footnote w:type="continuationSeparator" w:id="0">
    <w:p w14:paraId="2266EC0D" w14:textId="77777777" w:rsidR="00F502EF" w:rsidRDefault="0085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96B78"/>
    <w:multiLevelType w:val="multilevel"/>
    <w:tmpl w:val="38C42DEE"/>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016272"/>
    <w:multiLevelType w:val="multilevel"/>
    <w:tmpl w:val="93C8DC00"/>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655259">
    <w:abstractNumId w:val="1"/>
  </w:num>
  <w:num w:numId="2" w16cid:durableId="33164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EF"/>
    <w:rsid w:val="00323AA2"/>
    <w:rsid w:val="00851F90"/>
    <w:rsid w:val="00F5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3897"/>
  <w15:docId w15:val="{C8883E4E-BE2E-45FB-AB5B-A418334F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M:\E-470\Notices\2025" TargetMode="External"/><Relationship Id="rId3" Type="http://schemas.openxmlformats.org/officeDocument/2006/relationships/settings" Target="settings.xml"/><Relationship Id="rId7" Type="http://schemas.openxmlformats.org/officeDocument/2006/relationships/hyperlink" Target="https://teams.microsoft.com/l/meetup-join/19%3ameeting_NzkzMWYzMmUtNWE0Yy00OTRjLTlmNjYtZjBiZDVlZGVlZDVl%40thread.v2/0?"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0029.0008</dc:title>
  <dc:creator>ksb</dc:creator>
  <cp:keywords>0831</cp:keywords>
  <cp:lastModifiedBy>Donette Hunter</cp:lastModifiedBy>
  <cp:revision>2</cp:revision>
  <dcterms:created xsi:type="dcterms:W3CDTF">2025-09-02T21:26:00Z</dcterms:created>
  <dcterms:modified xsi:type="dcterms:W3CDTF">2025-09-02T21:27:00Z</dcterms:modified>
</cp:coreProperties>
</file>